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6469C">
      <w:pPr>
        <w:widowControl w:val="0"/>
        <w:spacing w:line="580" w:lineRule="exact"/>
        <w:jc w:val="left"/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-US" w:eastAsia="zh-CN" w:bidi="ar-SA"/>
        </w:rPr>
        <w:t>四、</w:t>
      </w: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-US" w:eastAsia="zh-CN" w:bidi="ar-SA"/>
        </w:rPr>
        <w:t>实际组织境外游客来乐旅游人天数总量表</w:t>
      </w:r>
      <w:bookmarkEnd w:id="0"/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" w:eastAsia="zh-CN" w:bidi="ar-SA"/>
        </w:rPr>
        <w:t>旅行社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 w14:paraId="180FEE3B">
      <w:pPr>
        <w:widowControl/>
        <w:spacing w:line="2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4"/>
        </w:rPr>
      </w:pPr>
    </w:p>
    <w:tbl>
      <w:tblPr>
        <w:tblStyle w:val="5"/>
        <w:tblW w:w="1424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000"/>
        <w:gridCol w:w="1209"/>
        <w:gridCol w:w="1304"/>
        <w:gridCol w:w="1596"/>
        <w:gridCol w:w="1183"/>
        <w:gridCol w:w="1039"/>
        <w:gridCol w:w="1035"/>
        <w:gridCol w:w="1584"/>
        <w:gridCol w:w="966"/>
        <w:gridCol w:w="2510"/>
      </w:tblGrid>
      <w:tr w14:paraId="47E38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8BB79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C8149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团号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220DA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国籍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10D31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组团社</w:t>
            </w:r>
          </w:p>
          <w:p w14:paraId="07EEEA5F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ECF5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游览线路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42388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游览起止</w:t>
            </w:r>
          </w:p>
          <w:p w14:paraId="01E9286C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日期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70955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入住</w:t>
            </w:r>
          </w:p>
          <w:p w14:paraId="5E2A8146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日期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92C5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入住</w:t>
            </w:r>
          </w:p>
          <w:p w14:paraId="110DB11A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 xml:space="preserve">酒店 </w:t>
            </w:r>
          </w:p>
        </w:tc>
        <w:tc>
          <w:tcPr>
            <w:tcW w:w="5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E8705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申请情况</w:t>
            </w:r>
          </w:p>
        </w:tc>
      </w:tr>
      <w:tr w14:paraId="5B12D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6FE97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DF662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C29D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3B20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7595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1A65F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B484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D7FE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AE8D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驻留晚数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947EB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A2D8">
            <w:pPr>
              <w:widowControl w:val="0"/>
              <w:adjustRightInd w:val="0"/>
              <w:snapToGrid w:val="0"/>
              <w:spacing w:line="46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总驻留人天数（晚数）</w:t>
            </w:r>
          </w:p>
        </w:tc>
      </w:tr>
      <w:tr w14:paraId="229E6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F83D">
            <w:pPr>
              <w:widowControl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09F2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09E4E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F2E0C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A9F10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DF780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0218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EE5AF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B1F58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0EE4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7C01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07B7F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5F41">
            <w:pPr>
              <w:widowControl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51FB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BB3B8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ECE8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08B2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EBB4E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5A429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06585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C7BE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BD97C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9679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3ED88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D415">
            <w:pPr>
              <w:widowControl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7669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EA408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C112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669E1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278D5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88BB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4796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AE950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52E0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D90E9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17C7E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BCA5">
            <w:pPr>
              <w:widowControl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E34C1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C69AF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16B37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88D2E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3C657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F16F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86A40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24B1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604F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94BB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5180A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9FF0">
            <w:pPr>
              <w:widowControl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E3F05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1E04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C1F9E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129A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1EA2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9492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FC84E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2DF82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995AF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FCAF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3BF60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E4E7">
            <w:pPr>
              <w:widowControl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6F0F0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12DA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02B3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7F0BD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D511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08BE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FD0D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B451E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02003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B4889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6F43E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C2C5">
            <w:pPr>
              <w:widowControl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CC40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7A014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5FAD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B853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851A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F0FB2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CE97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E080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26EC7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E599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789BD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E102">
            <w:pPr>
              <w:widowControl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6861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07E4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B768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2476C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F955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08C59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4CD7E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5D426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6D2A7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E3C4C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06567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7B9BB">
            <w:pPr>
              <w:widowControl/>
              <w:spacing w:line="5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......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57B5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AEEEF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4F75D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A969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D497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F33D4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F69D">
            <w:pPr>
              <w:widowControl/>
              <w:spacing w:line="560" w:lineRule="exact"/>
              <w:ind w:firstLine="422" w:firstLineChars="200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287F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5028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2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E8C42">
            <w:pPr>
              <w:widowControl/>
              <w:spacing w:line="560" w:lineRule="exact"/>
              <w:ind w:firstLine="422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</w:p>
        </w:tc>
      </w:tr>
      <w:tr w14:paraId="7B732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1E93">
            <w:pPr>
              <w:widowControl/>
              <w:spacing w:line="560" w:lineRule="exact"/>
              <w:ind w:firstLine="56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备注：表四为表三汇总表，填报内容需一致。申报资金时需提供电子版。</w:t>
            </w:r>
          </w:p>
        </w:tc>
      </w:tr>
    </w:tbl>
    <w:p w14:paraId="61669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olor w:val="auto"/>
          <w:kern w:val="2"/>
          <w:sz w:val="32"/>
          <w:szCs w:val="32"/>
          <w:lang w:val="en-US" w:eastAsia="zh-CN" w:bidi="ar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361" w:right="2098" w:bottom="1247" w:left="2098" w:header="851" w:footer="992" w:gutter="0"/>
          <w:pgNumType w:fmt="numberInDash" w:start="8"/>
          <w:cols w:space="720" w:num="1"/>
          <w:docGrid w:type="lines" w:linePitch="312" w:charSpace="0"/>
        </w:sectPr>
      </w:pPr>
    </w:p>
    <w:p w14:paraId="56AE3054"/>
    <w:sectPr>
      <w:footerReference r:id="rId9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A56664-3FA3-43ED-BDD7-1A90FB00BE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828A64D-B400-47BE-894B-7922252B90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C695393-2074-4F75-8CCF-911373F1F7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430AC6F-1E56-4DF5-BF19-90971697398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0D50B">
    <w:pPr>
      <w:widowControl/>
      <w:snapToGrid w:val="0"/>
      <w:spacing w:line="560" w:lineRule="exact"/>
      <w:ind w:firstLine="360" w:firstLineChars="200"/>
      <w:jc w:val="left"/>
      <w:rPr>
        <w:rFonts w:ascii="Times New Roman" w:hAnsi="Times New Roman" w:eastAsia="宋体" w:cs="Times New Roman"/>
        <w:kern w:val="0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12A22"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F12A22"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E5478">
    <w:pPr>
      <w:widowControl/>
      <w:snapToGrid w:val="0"/>
      <w:spacing w:line="560" w:lineRule="exact"/>
      <w:ind w:firstLine="360" w:firstLineChars="200"/>
      <w:jc w:val="left"/>
      <w:rPr>
        <w:rFonts w:ascii="Times New Roman" w:hAnsi="Times New Roman" w:eastAsia="宋体" w:cs="Times New Roman"/>
        <w:kern w:val="0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D48FD">
    <w:pPr>
      <w:widowControl/>
      <w:snapToGrid w:val="0"/>
      <w:spacing w:line="560" w:lineRule="exact"/>
      <w:ind w:firstLine="360" w:firstLineChars="200"/>
      <w:jc w:val="left"/>
      <w:rPr>
        <w:rFonts w:ascii="Times New Roman" w:hAnsi="Times New Roman" w:eastAsia="宋体" w:cs="Times New Roman"/>
        <w:kern w:val="0"/>
        <w:sz w:val="18"/>
        <w:szCs w:val="24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53ACE">
    <w:pPr>
      <w:widowControl/>
      <w:snapToGrid w:val="0"/>
      <w:spacing w:line="560" w:lineRule="exact"/>
      <w:ind w:firstLine="360" w:firstLineChars="200"/>
      <w:jc w:val="left"/>
      <w:rPr>
        <w:rFonts w:ascii="Times New Roman" w:hAnsi="Times New Roman" w:eastAsia="宋体" w:cs="Times New Roman"/>
        <w:kern w:val="0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5F28C"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E5F28C"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32470"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ind w:firstLine="360" w:firstLineChars="200"/>
      <w:jc w:val="both"/>
      <w:outlineLvl w:val="9"/>
      <w:rPr>
        <w:rFonts w:ascii="Times New Roman" w:hAnsi="Times New Roman" w:eastAsia="宋体" w:cs="Times New Roman"/>
        <w:kern w:val="0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D1072"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ind w:firstLine="360" w:firstLineChars="200"/>
      <w:jc w:val="both"/>
      <w:outlineLvl w:val="9"/>
      <w:rPr>
        <w:rFonts w:ascii="Times New Roman" w:hAnsi="Times New Roman" w:eastAsia="宋体" w:cs="Times New Roman"/>
        <w:kern w:val="0"/>
        <w:sz w:val="18"/>
        <w:szCs w:val="24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1894"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ind w:firstLine="360" w:firstLineChars="200"/>
      <w:jc w:val="both"/>
      <w:outlineLvl w:val="9"/>
      <w:rPr>
        <w:rFonts w:ascii="Times New Roman" w:hAnsi="Times New Roman" w:eastAsia="宋体" w:cs="Times New Roman"/>
        <w:kern w:val="0"/>
        <w:sz w:val="18"/>
        <w:szCs w:val="24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32AC"/>
    <w:rsid w:val="063C49CA"/>
    <w:rsid w:val="42B92207"/>
    <w:rsid w:val="487A32AC"/>
    <w:rsid w:val="5F9A7BFD"/>
    <w:rsid w:val="64465512"/>
    <w:rsid w:val="66A8727B"/>
    <w:rsid w:val="7130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next w:val="1"/>
    <w:qFormat/>
    <w:uiPriority w:val="99"/>
    <w:pPr>
      <w:spacing w:line="560" w:lineRule="exact"/>
      <w:ind w:firstLine="880" w:firstLineChars="200"/>
    </w:pPr>
    <w:rPr>
      <w:rFonts w:ascii="Times New Roman" w:hAnsi="Times New Roman" w:eastAsia="仿宋_GB2312" w:cs="Times New Roman"/>
      <w:kern w:val="0"/>
      <w:sz w:val="18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2"/>
    <w:next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2025-03-05T02:30:00Z</dcterms:created>
  <dc:creator>月牙台</dc:creator>
  <cp:lastModifiedBy>月牙台</cp:lastModifiedBy>
  <dcterms:modified xsi:type="dcterms:W3CDTF">2025-03-05T02:35:24Z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34D9D174B30048338CD996BFD2C668CB_13</vt:lpwstr>
  </property>
  <property fmtid="{D5CDD505-2E9C-101B-9397-08002B2CF9AE}" pid="4" name="KSOTemplateDocerSaveRecord">
    <vt:lpwstr>eyJoZGlkIjoiNTYxMDBkZjNjMjg0NzhjMGUyN2NmY2Q2MTE5ZTIzNjEiLCJ1c2VySWQiOiI4MDA3NzkifQ==</vt:lpwstr>
  </property>
</Properties>
</file>